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DE13E3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="00691C93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691C93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Studia stacjonarne, ……… stopień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70442E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O </w:t>
      </w:r>
      <w:r w:rsidR="0070442E">
        <w:rPr>
          <w:rFonts w:ascii="Times New Roman" w:hAnsi="Times New Roman" w:cs="Times New Roman"/>
          <w:b/>
          <w:sz w:val="24"/>
          <w:szCs w:val="24"/>
        </w:rPr>
        <w:t>PRZENIESIENIE Z INNE</w:t>
      </w:r>
      <w:r w:rsidR="00DE13E3">
        <w:rPr>
          <w:rFonts w:ascii="Times New Roman" w:hAnsi="Times New Roman" w:cs="Times New Roman"/>
          <w:b/>
          <w:sz w:val="24"/>
          <w:szCs w:val="24"/>
        </w:rPr>
        <w:t>J UCZELNI</w:t>
      </w:r>
      <w:bookmarkStart w:id="0" w:name="_GoBack"/>
      <w:bookmarkEnd w:id="0"/>
    </w:p>
    <w:p w:rsidR="008855B8" w:rsidRDefault="008855B8" w:rsidP="0070442E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wyrażenie zgody </w:t>
      </w:r>
      <w:r w:rsidR="0070442E">
        <w:rPr>
          <w:rFonts w:ascii="Times New Roman" w:hAnsi="Times New Roman" w:cs="Times New Roman"/>
          <w:sz w:val="24"/>
          <w:szCs w:val="24"/>
        </w:rPr>
        <w:t xml:space="preserve">przyjęcie na studia w trybie przeniesienia z </w:t>
      </w:r>
      <w:r w:rsidR="00691C93">
        <w:rPr>
          <w:rFonts w:ascii="Times New Roman" w:hAnsi="Times New Roman" w:cs="Times New Roman"/>
          <w:sz w:val="24"/>
          <w:szCs w:val="24"/>
        </w:rPr>
        <w:t>kierunku……………………</w:t>
      </w:r>
      <w:r w:rsidR="0070442E">
        <w:rPr>
          <w:rFonts w:ascii="Times New Roman" w:hAnsi="Times New Roman" w:cs="Times New Roman"/>
          <w:sz w:val="24"/>
          <w:szCs w:val="24"/>
        </w:rPr>
        <w:t xml:space="preserve"> na kierunek kulturoznawstwo, specjalność ……………………………………… studia pierwszego/drugiego* stopnia  w roku akademickim 20…./20…. 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70442E" w:rsidRDefault="008855B8" w:rsidP="0070442E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70442E" w:rsidRDefault="0070442E" w:rsidP="0070442E">
      <w:pPr>
        <w:spacing w:after="0" w:line="36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OPINIA DZIEKANA UCZELNI, KTÓRĄ STUDENT OPUSZCZA:</w:t>
      </w:r>
    </w:p>
    <w:p w:rsidR="0070442E" w:rsidRPr="0070442E" w:rsidRDefault="0070442E" w:rsidP="0070442E">
      <w:pPr>
        <w:spacing w:after="0"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704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442E" w:rsidRDefault="0070442E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:rsidR="0070442E" w:rsidRDefault="0070442E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:rsidR="0070442E" w:rsidRDefault="0070442E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:rsidR="0070442E" w:rsidRDefault="0070442E" w:rsidP="0070442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………………, dnia………… 20….r.                                    ………………………………………...</w:t>
      </w:r>
    </w:p>
    <w:p w:rsidR="0070442E" w:rsidRDefault="0070442E" w:rsidP="0070442E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70442E">
        <w:rPr>
          <w:rFonts w:ascii="Times New Roman" w:hAnsi="Times New Roman" w:cs="Times New Roman"/>
          <w:sz w:val="16"/>
          <w:szCs w:val="16"/>
        </w:rPr>
        <w:t>(miejscowość)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7572C5">
        <w:rPr>
          <w:rFonts w:ascii="Times New Roman" w:hAnsi="Times New Roman" w:cs="Times New Roman"/>
          <w:sz w:val="16"/>
          <w:szCs w:val="16"/>
        </w:rPr>
        <w:t xml:space="preserve">(podpis i pieczęć </w:t>
      </w:r>
      <w:r>
        <w:rPr>
          <w:rFonts w:ascii="Times New Roman" w:hAnsi="Times New Roman" w:cs="Times New Roman"/>
          <w:sz w:val="16"/>
          <w:szCs w:val="16"/>
        </w:rPr>
        <w:t>Dziekana</w:t>
      </w:r>
      <w:r w:rsidRPr="007572C5">
        <w:rPr>
          <w:rFonts w:ascii="Times New Roman" w:hAnsi="Times New Roman" w:cs="Times New Roman"/>
          <w:sz w:val="16"/>
          <w:szCs w:val="16"/>
        </w:rPr>
        <w:t>)</w:t>
      </w:r>
    </w:p>
    <w:p w:rsidR="0070442E" w:rsidRDefault="0070442E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Pr="0070442E" w:rsidRDefault="008855B8" w:rsidP="0070442E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9B340E">
        <w:rPr>
          <w:rFonts w:ascii="Times New Roman" w:hAnsi="Times New Roman" w:cs="Times New Roman"/>
          <w:b/>
          <w:sz w:val="24"/>
          <w:szCs w:val="24"/>
        </w:rPr>
        <w:t>DECYZJA Z</w:t>
      </w:r>
      <w:r>
        <w:rPr>
          <w:rFonts w:ascii="Times New Roman" w:hAnsi="Times New Roman" w:cs="Times New Roman"/>
          <w:b/>
          <w:sz w:val="24"/>
          <w:szCs w:val="24"/>
        </w:rPr>
        <w:t>ASTĘPCY</w:t>
      </w:r>
      <w:r w:rsidRPr="00AA7C05">
        <w:rPr>
          <w:rFonts w:ascii="Times New Roman" w:hAnsi="Times New Roman" w:cs="Times New Roman"/>
          <w:b/>
          <w:sz w:val="24"/>
          <w:szCs w:val="24"/>
        </w:rPr>
        <w:t xml:space="preserve"> DYREKTORA ds. dydaktycznych</w:t>
      </w:r>
    </w:p>
    <w:p w:rsidR="008855B8" w:rsidRDefault="0070442E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70442E">
        <w:rPr>
          <w:rFonts w:ascii="Times New Roman" w:hAnsi="Times New Roman" w:cs="Times New Roman"/>
          <w:b/>
          <w:sz w:val="24"/>
          <w:szCs w:val="24"/>
        </w:rPr>
        <w:t>Wyrażam zgodę/Nie wyrażam</w:t>
      </w:r>
      <w:r>
        <w:rPr>
          <w:rFonts w:ascii="Times New Roman" w:hAnsi="Times New Roman" w:cs="Times New Roman"/>
          <w:sz w:val="24"/>
          <w:szCs w:val="24"/>
        </w:rPr>
        <w:t xml:space="preserve"> zgody na przyjęcie na studia w trybie przeniesienia z innej uczelni do Instytutu Studiów Kulturowych na kierunek kulturoznawstwo, specjalność ………………………………. Studia pierwszego/drugiego*  w roku akademickim 20…/20…. .</w:t>
      </w:r>
    </w:p>
    <w:p w:rsidR="0070442E" w:rsidRPr="0070442E" w:rsidRDefault="0070442E" w:rsidP="0070442E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42E">
        <w:rPr>
          <w:rFonts w:ascii="Times New Roman" w:hAnsi="Times New Roman" w:cs="Times New Roman"/>
          <w:b/>
          <w:sz w:val="24"/>
          <w:szCs w:val="24"/>
        </w:rPr>
        <w:t>Różnice programowe do uzupełnienia:</w:t>
      </w:r>
    </w:p>
    <w:p w:rsidR="0070442E" w:rsidRDefault="0070442E" w:rsidP="0070442E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70442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70442E" w:rsidRDefault="0070442E" w:rsidP="0070442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8855B8" w:rsidRDefault="008855B8" w:rsidP="0070442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2C5">
        <w:rPr>
          <w:rFonts w:ascii="Times New Roman" w:hAnsi="Times New Roman" w:cs="Times New Roman"/>
          <w:sz w:val="16"/>
          <w:szCs w:val="16"/>
        </w:rPr>
        <w:t>(podpis i pieczęć ZASTĘPCY DYREKTORA ds. dydaktycznych)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niniejszej decyzji służy prawo wniesienia odwołania do Rektora Uniwersytetu w Białymstoku, za pośrednictwem Dyrektora, w terminie 14 dni od dnia otrzymania decyzji.</w:t>
      </w:r>
    </w:p>
    <w:p w:rsidR="008855B8" w:rsidRPr="007572C5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*) niewłaściwe skreślić</w:t>
      </w:r>
    </w:p>
    <w:sectPr w:rsidR="008855B8" w:rsidRPr="007572C5" w:rsidSect="0070442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C05"/>
    <w:rsid w:val="00203266"/>
    <w:rsid w:val="0028716A"/>
    <w:rsid w:val="00331A4C"/>
    <w:rsid w:val="00497CE8"/>
    <w:rsid w:val="005F3236"/>
    <w:rsid w:val="00680810"/>
    <w:rsid w:val="00691C93"/>
    <w:rsid w:val="0070442E"/>
    <w:rsid w:val="007572C5"/>
    <w:rsid w:val="007C6897"/>
    <w:rsid w:val="007E1A26"/>
    <w:rsid w:val="008855B8"/>
    <w:rsid w:val="008F12F7"/>
    <w:rsid w:val="0091736D"/>
    <w:rsid w:val="009B340E"/>
    <w:rsid w:val="009D6321"/>
    <w:rsid w:val="00AA7C05"/>
    <w:rsid w:val="00BD5F71"/>
    <w:rsid w:val="00CA2FE0"/>
    <w:rsid w:val="00DE13E3"/>
    <w:rsid w:val="00E3009E"/>
    <w:rsid w:val="00F3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039E0D"/>
  <w15:docId w15:val="{A0F5D6EE-CD0D-4E5D-A744-4DD93820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Ewa Czykwin</cp:lastModifiedBy>
  <cp:revision>14</cp:revision>
  <cp:lastPrinted>2019-10-02T12:11:00Z</cp:lastPrinted>
  <dcterms:created xsi:type="dcterms:W3CDTF">2019-10-02T07:47:00Z</dcterms:created>
  <dcterms:modified xsi:type="dcterms:W3CDTF">2019-11-06T12:03:00Z</dcterms:modified>
</cp:coreProperties>
</file>